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1CD" w:rsidRDefault="007701CD" w:rsidP="007701CD">
      <w:pPr>
        <w:pStyle w:val="AAA"/>
        <w:widowControl w:val="0"/>
        <w:spacing w:after="0"/>
        <w:ind w:firstLine="709"/>
        <w:jc w:val="center"/>
        <w:rPr>
          <w:color w:val="auto"/>
          <w:sz w:val="28"/>
          <w:szCs w:val="28"/>
        </w:rPr>
      </w:pPr>
      <w:r w:rsidRPr="00BE563C">
        <w:rPr>
          <w:color w:val="auto"/>
          <w:sz w:val="28"/>
          <w:szCs w:val="28"/>
        </w:rPr>
        <w:t>Тарифы на коммунальные ресурсы,</w:t>
      </w:r>
    </w:p>
    <w:p w:rsidR="007701CD" w:rsidRPr="00BE563C" w:rsidRDefault="007701CD" w:rsidP="007701CD">
      <w:pPr>
        <w:pStyle w:val="AAA"/>
        <w:widowControl w:val="0"/>
        <w:spacing w:after="0"/>
        <w:ind w:firstLine="709"/>
        <w:jc w:val="center"/>
        <w:rPr>
          <w:color w:val="auto"/>
          <w:sz w:val="28"/>
          <w:szCs w:val="28"/>
        </w:rPr>
      </w:pPr>
      <w:r w:rsidRPr="00BE563C">
        <w:rPr>
          <w:color w:val="auto"/>
          <w:sz w:val="28"/>
          <w:szCs w:val="28"/>
        </w:rPr>
        <w:t xml:space="preserve">действующие с </w:t>
      </w:r>
      <w:r>
        <w:rPr>
          <w:color w:val="auto"/>
          <w:sz w:val="28"/>
          <w:szCs w:val="28"/>
        </w:rPr>
        <w:t>01.01.</w:t>
      </w:r>
      <w:r w:rsidRPr="00BE563C">
        <w:rPr>
          <w:color w:val="auto"/>
          <w:sz w:val="28"/>
          <w:szCs w:val="28"/>
        </w:rPr>
        <w:t>201</w:t>
      </w:r>
      <w:r>
        <w:rPr>
          <w:color w:val="auto"/>
          <w:sz w:val="28"/>
          <w:szCs w:val="28"/>
        </w:rPr>
        <w:t>4</w:t>
      </w:r>
      <w:r w:rsidRPr="00BE563C">
        <w:rPr>
          <w:color w:val="auto"/>
          <w:sz w:val="28"/>
          <w:szCs w:val="28"/>
        </w:rPr>
        <w:t>г</w:t>
      </w:r>
      <w:r w:rsidRPr="00BE563C">
        <w:rPr>
          <w:bCs/>
          <w:iCs/>
          <w:color w:val="auto"/>
          <w:sz w:val="28"/>
          <w:szCs w:val="28"/>
        </w:rPr>
        <w:t>.</w:t>
      </w:r>
      <w:r>
        <w:rPr>
          <w:bCs/>
          <w:iCs/>
          <w:color w:val="auto"/>
          <w:sz w:val="28"/>
          <w:szCs w:val="28"/>
        </w:rPr>
        <w:t xml:space="preserve"> по 31.12.2014г.</w:t>
      </w:r>
    </w:p>
    <w:p w:rsidR="007701CD" w:rsidRPr="00BE563C" w:rsidRDefault="007701CD" w:rsidP="007701CD">
      <w:pPr>
        <w:jc w:val="both"/>
      </w:pPr>
    </w:p>
    <w:tbl>
      <w:tblPr>
        <w:tblW w:w="1091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86"/>
        <w:gridCol w:w="1541"/>
        <w:gridCol w:w="1843"/>
        <w:gridCol w:w="1984"/>
        <w:gridCol w:w="3402"/>
        <w:gridCol w:w="1560"/>
      </w:tblGrid>
      <w:tr w:rsidR="007701CD" w:rsidRPr="00B745BA" w:rsidTr="00F46E79">
        <w:tc>
          <w:tcPr>
            <w:tcW w:w="586" w:type="dxa"/>
            <w:vMerge w:val="restart"/>
          </w:tcPr>
          <w:p w:rsidR="007701CD" w:rsidRPr="00B745BA" w:rsidRDefault="007701CD" w:rsidP="00D208BC">
            <w:pPr>
              <w:spacing w:after="120"/>
              <w:jc w:val="both"/>
            </w:pPr>
            <w:r w:rsidRPr="00B745BA">
              <w:t xml:space="preserve">№ </w:t>
            </w:r>
            <w:proofErr w:type="spellStart"/>
            <w:proofErr w:type="gramStart"/>
            <w:r w:rsidRPr="00B745BA">
              <w:t>п</w:t>
            </w:r>
            <w:proofErr w:type="spellEnd"/>
            <w:proofErr w:type="gramEnd"/>
            <w:r w:rsidRPr="00B745BA">
              <w:t>/</w:t>
            </w:r>
            <w:proofErr w:type="spellStart"/>
            <w:r w:rsidRPr="00B745BA">
              <w:t>п</w:t>
            </w:r>
            <w:proofErr w:type="spellEnd"/>
          </w:p>
        </w:tc>
        <w:tc>
          <w:tcPr>
            <w:tcW w:w="1541" w:type="dxa"/>
            <w:vMerge w:val="restart"/>
          </w:tcPr>
          <w:p w:rsidR="007701CD" w:rsidRPr="00B745BA" w:rsidRDefault="007701CD" w:rsidP="00D208BC">
            <w:pPr>
              <w:spacing w:after="120"/>
              <w:jc w:val="center"/>
            </w:pPr>
            <w:r w:rsidRPr="00B745BA">
              <w:t>Вид ресурса</w:t>
            </w:r>
          </w:p>
        </w:tc>
        <w:tc>
          <w:tcPr>
            <w:tcW w:w="3827" w:type="dxa"/>
            <w:gridSpan w:val="2"/>
          </w:tcPr>
          <w:p w:rsidR="007701CD" w:rsidRPr="00B745BA" w:rsidRDefault="007701CD" w:rsidP="00D208BC">
            <w:pPr>
              <w:spacing w:after="120"/>
              <w:jc w:val="center"/>
            </w:pPr>
            <w:r w:rsidRPr="00B745BA">
              <w:t>Тариф</w:t>
            </w:r>
          </w:p>
        </w:tc>
        <w:tc>
          <w:tcPr>
            <w:tcW w:w="3402" w:type="dxa"/>
            <w:vMerge w:val="restart"/>
          </w:tcPr>
          <w:p w:rsidR="007701CD" w:rsidRPr="00B745BA" w:rsidRDefault="007701CD" w:rsidP="00D208BC">
            <w:pPr>
              <w:spacing w:after="120"/>
              <w:jc w:val="center"/>
            </w:pPr>
            <w:r w:rsidRPr="00B745BA">
              <w:t>Документ - основание</w:t>
            </w:r>
          </w:p>
        </w:tc>
        <w:tc>
          <w:tcPr>
            <w:tcW w:w="1560" w:type="dxa"/>
            <w:vMerge w:val="restart"/>
          </w:tcPr>
          <w:p w:rsidR="007701CD" w:rsidRPr="00B745BA" w:rsidRDefault="007701CD" w:rsidP="00D208BC">
            <w:pPr>
              <w:spacing w:after="120"/>
              <w:jc w:val="center"/>
            </w:pPr>
            <w:r w:rsidRPr="00B745BA">
              <w:t>Поставщик ресурсов</w:t>
            </w:r>
          </w:p>
        </w:tc>
      </w:tr>
      <w:tr w:rsidR="007701CD" w:rsidRPr="00B745BA" w:rsidTr="00F46E79">
        <w:tc>
          <w:tcPr>
            <w:tcW w:w="586" w:type="dxa"/>
            <w:vMerge/>
          </w:tcPr>
          <w:p w:rsidR="007701CD" w:rsidRPr="00B745BA" w:rsidRDefault="007701CD" w:rsidP="00D208BC">
            <w:pPr>
              <w:spacing w:after="120"/>
              <w:jc w:val="both"/>
            </w:pPr>
          </w:p>
        </w:tc>
        <w:tc>
          <w:tcPr>
            <w:tcW w:w="1541" w:type="dxa"/>
            <w:vMerge/>
          </w:tcPr>
          <w:p w:rsidR="007701CD" w:rsidRPr="00B745BA" w:rsidRDefault="007701CD" w:rsidP="00D208BC">
            <w:pPr>
              <w:spacing w:after="120"/>
              <w:jc w:val="center"/>
            </w:pPr>
          </w:p>
        </w:tc>
        <w:tc>
          <w:tcPr>
            <w:tcW w:w="1843" w:type="dxa"/>
          </w:tcPr>
          <w:p w:rsidR="007701CD" w:rsidRPr="00EA1B8B" w:rsidRDefault="007701CD" w:rsidP="00D208BC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EA1B8B">
              <w:rPr>
                <w:b/>
                <w:sz w:val="20"/>
                <w:szCs w:val="20"/>
              </w:rPr>
              <w:t>01.01.14 – 30.06.14</w:t>
            </w:r>
          </w:p>
        </w:tc>
        <w:tc>
          <w:tcPr>
            <w:tcW w:w="1984" w:type="dxa"/>
          </w:tcPr>
          <w:p w:rsidR="007701CD" w:rsidRPr="00EA1B8B" w:rsidRDefault="007701CD" w:rsidP="00D208BC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EA1B8B">
              <w:rPr>
                <w:b/>
                <w:sz w:val="20"/>
                <w:szCs w:val="20"/>
              </w:rPr>
              <w:t>01.07.14 – 31.12.14</w:t>
            </w:r>
          </w:p>
        </w:tc>
        <w:tc>
          <w:tcPr>
            <w:tcW w:w="3402" w:type="dxa"/>
            <w:vMerge/>
          </w:tcPr>
          <w:p w:rsidR="007701CD" w:rsidRPr="00B745BA" w:rsidRDefault="007701CD" w:rsidP="00D208BC">
            <w:pPr>
              <w:spacing w:after="120"/>
              <w:jc w:val="center"/>
            </w:pPr>
          </w:p>
        </w:tc>
        <w:tc>
          <w:tcPr>
            <w:tcW w:w="1560" w:type="dxa"/>
            <w:vMerge/>
          </w:tcPr>
          <w:p w:rsidR="007701CD" w:rsidRPr="00B745BA" w:rsidRDefault="007701CD" w:rsidP="00D208BC">
            <w:pPr>
              <w:spacing w:after="120"/>
              <w:jc w:val="center"/>
            </w:pPr>
          </w:p>
        </w:tc>
      </w:tr>
      <w:tr w:rsidR="0096742B" w:rsidRPr="00B745BA" w:rsidTr="00F46E79">
        <w:tc>
          <w:tcPr>
            <w:tcW w:w="586" w:type="dxa"/>
          </w:tcPr>
          <w:p w:rsidR="0096742B" w:rsidRPr="00B745BA" w:rsidRDefault="0096742B" w:rsidP="00D208BC">
            <w:pPr>
              <w:spacing w:after="120"/>
              <w:jc w:val="both"/>
            </w:pPr>
            <w:r w:rsidRPr="00B745BA">
              <w:t>1.</w:t>
            </w:r>
          </w:p>
        </w:tc>
        <w:tc>
          <w:tcPr>
            <w:tcW w:w="1541" w:type="dxa"/>
          </w:tcPr>
          <w:p w:rsidR="0096742B" w:rsidRPr="00914C35" w:rsidRDefault="0096742B" w:rsidP="00D208BC">
            <w:pPr>
              <w:spacing w:after="120"/>
              <w:jc w:val="both"/>
            </w:pPr>
          </w:p>
          <w:p w:rsidR="0096742B" w:rsidRPr="00914C35" w:rsidRDefault="00914C35" w:rsidP="00D208BC">
            <w:pPr>
              <w:spacing w:after="120"/>
              <w:jc w:val="both"/>
            </w:pPr>
            <w:r w:rsidRPr="00914C35">
              <w:t>Питьев</w:t>
            </w:r>
            <w:r w:rsidR="0096742B" w:rsidRPr="00914C35">
              <w:t>ая вода</w:t>
            </w:r>
          </w:p>
        </w:tc>
        <w:tc>
          <w:tcPr>
            <w:tcW w:w="1843" w:type="dxa"/>
          </w:tcPr>
          <w:p w:rsidR="0096742B" w:rsidRPr="00914C35" w:rsidRDefault="0096742B" w:rsidP="00D208BC">
            <w:pPr>
              <w:spacing w:after="120"/>
              <w:jc w:val="center"/>
            </w:pPr>
          </w:p>
          <w:p w:rsidR="0096742B" w:rsidRPr="00914C35" w:rsidRDefault="00914C35" w:rsidP="00D208BC">
            <w:pPr>
              <w:spacing w:after="120"/>
              <w:jc w:val="center"/>
            </w:pPr>
            <w:r w:rsidRPr="00914C35">
              <w:t>17,59</w:t>
            </w:r>
            <w:r w:rsidR="0096742B" w:rsidRPr="00914C35">
              <w:t xml:space="preserve"> руб./</w:t>
            </w:r>
            <w:proofErr w:type="gramStart"/>
            <w:r w:rsidR="0096742B" w:rsidRPr="00914C35">
              <w:t>м</w:t>
            </w:r>
            <w:proofErr w:type="gramEnd"/>
            <w:r w:rsidR="0096742B" w:rsidRPr="00914C35">
              <w:t>³</w:t>
            </w:r>
          </w:p>
        </w:tc>
        <w:tc>
          <w:tcPr>
            <w:tcW w:w="1984" w:type="dxa"/>
          </w:tcPr>
          <w:p w:rsidR="0096742B" w:rsidRPr="00914C35" w:rsidRDefault="0096742B" w:rsidP="00D208BC">
            <w:pPr>
              <w:spacing w:after="120"/>
              <w:jc w:val="center"/>
            </w:pPr>
          </w:p>
          <w:p w:rsidR="0096742B" w:rsidRPr="00914C35" w:rsidRDefault="00914C35" w:rsidP="00D208BC">
            <w:pPr>
              <w:spacing w:after="120"/>
              <w:jc w:val="center"/>
            </w:pPr>
            <w:r w:rsidRPr="00914C35">
              <w:t>18,64</w:t>
            </w:r>
            <w:r w:rsidR="0096742B" w:rsidRPr="00914C35">
              <w:t xml:space="preserve"> руб./</w:t>
            </w:r>
            <w:proofErr w:type="gramStart"/>
            <w:r w:rsidR="0096742B" w:rsidRPr="00914C35">
              <w:t>м</w:t>
            </w:r>
            <w:proofErr w:type="gramEnd"/>
            <w:r w:rsidR="0096742B" w:rsidRPr="00914C35">
              <w:t>³</w:t>
            </w:r>
          </w:p>
        </w:tc>
        <w:tc>
          <w:tcPr>
            <w:tcW w:w="3402" w:type="dxa"/>
            <w:vMerge w:val="restart"/>
          </w:tcPr>
          <w:p w:rsidR="0096742B" w:rsidRPr="00914C35" w:rsidRDefault="0096742B" w:rsidP="00914C35">
            <w:pPr>
              <w:autoSpaceDE w:val="0"/>
              <w:autoSpaceDN w:val="0"/>
              <w:adjustRightInd w:val="0"/>
              <w:ind w:left="33"/>
            </w:pPr>
            <w:r w:rsidRPr="00914C35">
              <w:t xml:space="preserve">Распоряжение Комитета по ценам и тарифам Московской области от </w:t>
            </w:r>
            <w:r w:rsidR="00914C35" w:rsidRPr="00914C35">
              <w:t>28.11</w:t>
            </w:r>
            <w:r w:rsidRPr="00914C35">
              <w:t>.2013 №1</w:t>
            </w:r>
            <w:r w:rsidR="00914C35" w:rsidRPr="00914C35">
              <w:t>35</w:t>
            </w:r>
            <w:r w:rsidRPr="00914C35">
              <w:t>-Р «Об установлении тарифов в сфере холодного водоснабжения и водоотведения для организаций водопроводно-канализационного хозяйства».</w:t>
            </w:r>
          </w:p>
        </w:tc>
        <w:tc>
          <w:tcPr>
            <w:tcW w:w="1560" w:type="dxa"/>
            <w:vMerge w:val="restart"/>
          </w:tcPr>
          <w:p w:rsidR="0096742B" w:rsidRDefault="0096742B" w:rsidP="00D208BC">
            <w:pPr>
              <w:spacing w:after="120"/>
            </w:pPr>
          </w:p>
          <w:p w:rsidR="0096742B" w:rsidRDefault="0096742B" w:rsidP="00D208BC">
            <w:pPr>
              <w:spacing w:after="120"/>
            </w:pPr>
          </w:p>
          <w:p w:rsidR="0096742B" w:rsidRDefault="0096742B" w:rsidP="00D208BC">
            <w:pPr>
              <w:spacing w:after="120"/>
            </w:pPr>
          </w:p>
          <w:p w:rsidR="0096742B" w:rsidRDefault="0096742B" w:rsidP="00D208BC">
            <w:pPr>
              <w:spacing w:after="120"/>
            </w:pPr>
          </w:p>
          <w:p w:rsidR="0096742B" w:rsidRDefault="0096742B" w:rsidP="00D208BC">
            <w:pPr>
              <w:spacing w:after="120"/>
            </w:pPr>
          </w:p>
          <w:p w:rsidR="0096742B" w:rsidRDefault="0096742B" w:rsidP="00D208BC">
            <w:pPr>
              <w:spacing w:after="120"/>
            </w:pPr>
          </w:p>
          <w:p w:rsidR="0096742B" w:rsidRDefault="0096742B" w:rsidP="00D208BC">
            <w:pPr>
              <w:spacing w:after="120"/>
            </w:pPr>
          </w:p>
          <w:p w:rsidR="00C8290A" w:rsidRDefault="00C8290A" w:rsidP="00914C35">
            <w:pPr>
              <w:spacing w:after="120"/>
              <w:jc w:val="center"/>
            </w:pPr>
          </w:p>
          <w:p w:rsidR="0096742B" w:rsidRPr="00B745BA" w:rsidRDefault="0096742B" w:rsidP="00914C35">
            <w:pPr>
              <w:spacing w:after="120"/>
              <w:jc w:val="center"/>
            </w:pPr>
            <w:r>
              <w:t>ОИЯИ</w:t>
            </w:r>
          </w:p>
        </w:tc>
      </w:tr>
      <w:tr w:rsidR="0096742B" w:rsidRPr="00B745BA" w:rsidTr="00F46E79">
        <w:tc>
          <w:tcPr>
            <w:tcW w:w="586" w:type="dxa"/>
          </w:tcPr>
          <w:p w:rsidR="0096742B" w:rsidRPr="00B745BA" w:rsidRDefault="0096742B" w:rsidP="00D208BC">
            <w:pPr>
              <w:spacing w:after="120"/>
              <w:jc w:val="both"/>
            </w:pPr>
            <w:r w:rsidRPr="00B745BA">
              <w:t>2.</w:t>
            </w:r>
          </w:p>
        </w:tc>
        <w:tc>
          <w:tcPr>
            <w:tcW w:w="1541" w:type="dxa"/>
          </w:tcPr>
          <w:p w:rsidR="0096742B" w:rsidRPr="00914C35" w:rsidRDefault="0096742B" w:rsidP="00D208BC">
            <w:pPr>
              <w:spacing w:after="120"/>
              <w:jc w:val="both"/>
            </w:pPr>
          </w:p>
          <w:p w:rsidR="0096742B" w:rsidRPr="00914C35" w:rsidRDefault="0096742B" w:rsidP="00D208BC">
            <w:pPr>
              <w:spacing w:after="120"/>
              <w:jc w:val="both"/>
            </w:pPr>
            <w:proofErr w:type="spellStart"/>
            <w:proofErr w:type="gramStart"/>
            <w:r w:rsidRPr="00914C35">
              <w:t>Водоотведе-ние</w:t>
            </w:r>
            <w:proofErr w:type="spellEnd"/>
            <w:proofErr w:type="gramEnd"/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96742B" w:rsidRPr="00914C35" w:rsidRDefault="0096742B" w:rsidP="00D208BC">
            <w:pPr>
              <w:spacing w:after="120"/>
              <w:jc w:val="center"/>
            </w:pPr>
          </w:p>
          <w:p w:rsidR="0096742B" w:rsidRPr="00914C35" w:rsidRDefault="00914C35" w:rsidP="00D208BC">
            <w:pPr>
              <w:spacing w:after="120"/>
              <w:jc w:val="center"/>
            </w:pPr>
            <w:r w:rsidRPr="00914C35">
              <w:t>24,74</w:t>
            </w:r>
            <w:r w:rsidR="0096742B" w:rsidRPr="00914C35">
              <w:t xml:space="preserve"> руб./</w:t>
            </w:r>
            <w:proofErr w:type="gramStart"/>
            <w:r w:rsidR="0096742B" w:rsidRPr="00914C35">
              <w:t>м</w:t>
            </w:r>
            <w:proofErr w:type="gramEnd"/>
            <w:r w:rsidR="0096742B" w:rsidRPr="00914C35">
              <w:t>³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96742B" w:rsidRPr="00914C35" w:rsidRDefault="0096742B" w:rsidP="00D208BC">
            <w:pPr>
              <w:spacing w:after="120"/>
              <w:jc w:val="center"/>
            </w:pPr>
          </w:p>
          <w:p w:rsidR="0096742B" w:rsidRPr="00914C35" w:rsidRDefault="00914C35" w:rsidP="00D208BC">
            <w:pPr>
              <w:spacing w:after="120"/>
              <w:jc w:val="center"/>
            </w:pPr>
            <w:r w:rsidRPr="00914C35">
              <w:t>25,46</w:t>
            </w:r>
            <w:r w:rsidR="0096742B" w:rsidRPr="00914C35">
              <w:t xml:space="preserve"> руб./</w:t>
            </w:r>
            <w:proofErr w:type="gramStart"/>
            <w:r w:rsidR="0096742B" w:rsidRPr="00914C35">
              <w:t>м</w:t>
            </w:r>
            <w:proofErr w:type="gramEnd"/>
            <w:r w:rsidR="0096742B" w:rsidRPr="00914C35">
              <w:t>³</w:t>
            </w:r>
          </w:p>
        </w:tc>
        <w:tc>
          <w:tcPr>
            <w:tcW w:w="3402" w:type="dxa"/>
            <w:vMerge/>
          </w:tcPr>
          <w:p w:rsidR="0096742B" w:rsidRPr="0096742B" w:rsidRDefault="0096742B" w:rsidP="00D208BC">
            <w:pPr>
              <w:spacing w:after="120"/>
              <w:rPr>
                <w:color w:val="FF0000"/>
              </w:rPr>
            </w:pPr>
          </w:p>
        </w:tc>
        <w:tc>
          <w:tcPr>
            <w:tcW w:w="1560" w:type="dxa"/>
            <w:vMerge/>
          </w:tcPr>
          <w:p w:rsidR="0096742B" w:rsidRPr="00B745BA" w:rsidRDefault="0096742B" w:rsidP="00D208BC">
            <w:pPr>
              <w:spacing w:after="120"/>
            </w:pPr>
          </w:p>
        </w:tc>
      </w:tr>
      <w:tr w:rsidR="0096742B" w:rsidRPr="00B745BA" w:rsidTr="00F46E79">
        <w:trPr>
          <w:trHeight w:val="383"/>
        </w:trPr>
        <w:tc>
          <w:tcPr>
            <w:tcW w:w="586" w:type="dxa"/>
            <w:vMerge w:val="restart"/>
          </w:tcPr>
          <w:p w:rsidR="0096742B" w:rsidRPr="00B745BA" w:rsidRDefault="0096742B" w:rsidP="00D208BC">
            <w:pPr>
              <w:spacing w:after="120"/>
              <w:jc w:val="both"/>
            </w:pPr>
            <w:r w:rsidRPr="00B745BA">
              <w:t>3</w:t>
            </w:r>
          </w:p>
        </w:tc>
        <w:tc>
          <w:tcPr>
            <w:tcW w:w="1541" w:type="dxa"/>
            <w:vMerge w:val="restart"/>
          </w:tcPr>
          <w:p w:rsidR="0096742B" w:rsidRPr="00C77BF2" w:rsidRDefault="0096742B" w:rsidP="00F46E79">
            <w:pPr>
              <w:spacing w:after="120"/>
              <w:jc w:val="both"/>
            </w:pPr>
          </w:p>
          <w:p w:rsidR="0096742B" w:rsidRPr="00C77BF2" w:rsidRDefault="0096742B" w:rsidP="00F46E79">
            <w:pPr>
              <w:spacing w:after="120"/>
              <w:jc w:val="both"/>
            </w:pPr>
            <w:r w:rsidRPr="00C77BF2">
              <w:t xml:space="preserve">Горячая вода </w:t>
            </w:r>
          </w:p>
          <w:p w:rsidR="0096742B" w:rsidRPr="00C77BF2" w:rsidRDefault="0096742B" w:rsidP="00F46E79">
            <w:pPr>
              <w:spacing w:after="120"/>
              <w:jc w:val="both"/>
            </w:pPr>
          </w:p>
        </w:tc>
        <w:tc>
          <w:tcPr>
            <w:tcW w:w="3827" w:type="dxa"/>
            <w:gridSpan w:val="2"/>
            <w:tcBorders>
              <w:bottom w:val="nil"/>
            </w:tcBorders>
          </w:tcPr>
          <w:p w:rsidR="0096742B" w:rsidRPr="00C77BF2" w:rsidRDefault="0096742B" w:rsidP="00C77BF2">
            <w:pPr>
              <w:spacing w:after="120"/>
              <w:jc w:val="center"/>
            </w:pPr>
            <w:r w:rsidRPr="00C77BF2">
              <w:t xml:space="preserve">Компонент на </w:t>
            </w:r>
            <w:r w:rsidR="00C77BF2" w:rsidRPr="00C77BF2">
              <w:t>теплоноситель</w:t>
            </w:r>
            <w:r w:rsidRPr="00C77BF2">
              <w:t>:</w:t>
            </w:r>
          </w:p>
        </w:tc>
        <w:tc>
          <w:tcPr>
            <w:tcW w:w="3402" w:type="dxa"/>
            <w:vMerge w:val="restart"/>
          </w:tcPr>
          <w:p w:rsidR="00C77BF2" w:rsidRPr="00C77BF2" w:rsidRDefault="00C77BF2" w:rsidP="00D208BC">
            <w:pPr>
              <w:autoSpaceDE w:val="0"/>
              <w:autoSpaceDN w:val="0"/>
              <w:adjustRightInd w:val="0"/>
              <w:ind w:left="33"/>
            </w:pPr>
          </w:p>
          <w:p w:rsidR="0096742B" w:rsidRPr="0096742B" w:rsidRDefault="0096742B" w:rsidP="00C77BF2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C77BF2">
              <w:t>Распоряжение Комитета по ценам и тарифам Московской области от 20.12.2013 №151-Р «Об установлении тарифов на горячую воду».</w:t>
            </w:r>
          </w:p>
        </w:tc>
        <w:tc>
          <w:tcPr>
            <w:tcW w:w="1560" w:type="dxa"/>
            <w:vMerge/>
          </w:tcPr>
          <w:p w:rsidR="0096742B" w:rsidRPr="00B745BA" w:rsidRDefault="0096742B" w:rsidP="00D208BC">
            <w:pPr>
              <w:spacing w:after="120"/>
              <w:jc w:val="center"/>
            </w:pPr>
          </w:p>
        </w:tc>
      </w:tr>
      <w:tr w:rsidR="0096742B" w:rsidRPr="00B745BA" w:rsidTr="00F46E79">
        <w:trPr>
          <w:trHeight w:val="264"/>
        </w:trPr>
        <w:tc>
          <w:tcPr>
            <w:tcW w:w="586" w:type="dxa"/>
            <w:vMerge/>
          </w:tcPr>
          <w:p w:rsidR="0096742B" w:rsidRPr="00B745BA" w:rsidRDefault="0096742B" w:rsidP="00D208BC">
            <w:pPr>
              <w:spacing w:after="120"/>
              <w:jc w:val="both"/>
            </w:pPr>
          </w:p>
        </w:tc>
        <w:tc>
          <w:tcPr>
            <w:tcW w:w="1541" w:type="dxa"/>
            <w:vMerge/>
          </w:tcPr>
          <w:p w:rsidR="0096742B" w:rsidRPr="00C77BF2" w:rsidRDefault="0096742B" w:rsidP="00D208BC">
            <w:pPr>
              <w:spacing w:after="120"/>
              <w:jc w:val="both"/>
            </w:pPr>
          </w:p>
        </w:tc>
        <w:tc>
          <w:tcPr>
            <w:tcW w:w="1843" w:type="dxa"/>
            <w:tcBorders>
              <w:top w:val="nil"/>
              <w:bottom w:val="single" w:sz="4" w:space="0" w:color="000000"/>
            </w:tcBorders>
          </w:tcPr>
          <w:p w:rsidR="0096742B" w:rsidRPr="00C77BF2" w:rsidRDefault="00C77BF2" w:rsidP="00D208BC">
            <w:pPr>
              <w:spacing w:after="120"/>
              <w:jc w:val="center"/>
            </w:pPr>
            <w:r w:rsidRPr="00C77BF2">
              <w:t>17,59</w:t>
            </w:r>
            <w:r w:rsidR="0096742B" w:rsidRPr="00C77BF2">
              <w:t xml:space="preserve"> руб./</w:t>
            </w:r>
            <w:proofErr w:type="gramStart"/>
            <w:r w:rsidR="0096742B" w:rsidRPr="00C77BF2">
              <w:t>м</w:t>
            </w:r>
            <w:proofErr w:type="gramEnd"/>
            <w:r w:rsidR="0096742B" w:rsidRPr="00C77BF2">
              <w:t>³</w:t>
            </w:r>
          </w:p>
        </w:tc>
        <w:tc>
          <w:tcPr>
            <w:tcW w:w="1984" w:type="dxa"/>
            <w:tcBorders>
              <w:top w:val="nil"/>
              <w:bottom w:val="single" w:sz="4" w:space="0" w:color="000000"/>
            </w:tcBorders>
          </w:tcPr>
          <w:p w:rsidR="0096742B" w:rsidRPr="00C77BF2" w:rsidRDefault="00C77BF2" w:rsidP="00D208BC">
            <w:pPr>
              <w:spacing w:after="120"/>
              <w:jc w:val="center"/>
            </w:pPr>
            <w:r w:rsidRPr="00C77BF2">
              <w:t>20,51</w:t>
            </w:r>
            <w:r w:rsidR="0096742B" w:rsidRPr="00C77BF2">
              <w:t xml:space="preserve"> руб./</w:t>
            </w:r>
            <w:proofErr w:type="gramStart"/>
            <w:r w:rsidR="0096742B" w:rsidRPr="00C77BF2">
              <w:t>м</w:t>
            </w:r>
            <w:proofErr w:type="gramEnd"/>
            <w:r w:rsidR="0096742B" w:rsidRPr="00C77BF2">
              <w:t>³</w:t>
            </w:r>
          </w:p>
        </w:tc>
        <w:tc>
          <w:tcPr>
            <w:tcW w:w="3402" w:type="dxa"/>
            <w:vMerge/>
          </w:tcPr>
          <w:p w:rsidR="0096742B" w:rsidRPr="0096742B" w:rsidRDefault="0096742B" w:rsidP="00D208BC">
            <w:pPr>
              <w:autoSpaceDE w:val="0"/>
              <w:autoSpaceDN w:val="0"/>
              <w:adjustRightInd w:val="0"/>
              <w:ind w:left="33"/>
              <w:rPr>
                <w:color w:val="FF0000"/>
              </w:rPr>
            </w:pPr>
          </w:p>
        </w:tc>
        <w:tc>
          <w:tcPr>
            <w:tcW w:w="1560" w:type="dxa"/>
            <w:vMerge/>
          </w:tcPr>
          <w:p w:rsidR="0096742B" w:rsidRPr="00B745BA" w:rsidRDefault="0096742B" w:rsidP="00D208BC">
            <w:pPr>
              <w:spacing w:after="120"/>
              <w:jc w:val="center"/>
            </w:pPr>
          </w:p>
        </w:tc>
      </w:tr>
      <w:tr w:rsidR="0096742B" w:rsidRPr="00B745BA" w:rsidTr="00D04379">
        <w:trPr>
          <w:trHeight w:val="522"/>
        </w:trPr>
        <w:tc>
          <w:tcPr>
            <w:tcW w:w="586" w:type="dxa"/>
            <w:vMerge/>
          </w:tcPr>
          <w:p w:rsidR="0096742B" w:rsidRPr="00B745BA" w:rsidRDefault="0096742B" w:rsidP="00D208BC">
            <w:pPr>
              <w:spacing w:after="120"/>
              <w:jc w:val="both"/>
            </w:pPr>
          </w:p>
        </w:tc>
        <w:tc>
          <w:tcPr>
            <w:tcW w:w="1541" w:type="dxa"/>
            <w:vMerge/>
          </w:tcPr>
          <w:p w:rsidR="0096742B" w:rsidRPr="00C77BF2" w:rsidRDefault="0096742B" w:rsidP="00D208BC">
            <w:pPr>
              <w:spacing w:after="120"/>
              <w:jc w:val="both"/>
            </w:pPr>
          </w:p>
        </w:tc>
        <w:tc>
          <w:tcPr>
            <w:tcW w:w="3827" w:type="dxa"/>
            <w:gridSpan w:val="2"/>
            <w:tcBorders>
              <w:bottom w:val="nil"/>
            </w:tcBorders>
          </w:tcPr>
          <w:p w:rsidR="00C77BF2" w:rsidRPr="00C77BF2" w:rsidRDefault="0096742B" w:rsidP="00914C35">
            <w:pPr>
              <w:jc w:val="center"/>
            </w:pPr>
            <w:r w:rsidRPr="00C77BF2">
              <w:t>Компонент на тепловую энергию</w:t>
            </w:r>
          </w:p>
          <w:p w:rsidR="0096742B" w:rsidRPr="00C77BF2" w:rsidRDefault="00C77BF2" w:rsidP="00914C35">
            <w:pPr>
              <w:jc w:val="center"/>
            </w:pPr>
            <w:r w:rsidRPr="00C77BF2">
              <w:t>(</w:t>
            </w:r>
            <w:proofErr w:type="spellStart"/>
            <w:r w:rsidRPr="00C77BF2">
              <w:t>одноставочный</w:t>
            </w:r>
            <w:proofErr w:type="spellEnd"/>
            <w:r w:rsidRPr="00C77BF2">
              <w:t>)</w:t>
            </w:r>
            <w:r w:rsidR="0096742B" w:rsidRPr="00C77BF2">
              <w:t>:</w:t>
            </w:r>
          </w:p>
        </w:tc>
        <w:tc>
          <w:tcPr>
            <w:tcW w:w="3402" w:type="dxa"/>
            <w:vMerge/>
          </w:tcPr>
          <w:p w:rsidR="0096742B" w:rsidRPr="0096742B" w:rsidRDefault="0096742B" w:rsidP="00D208BC">
            <w:pPr>
              <w:autoSpaceDE w:val="0"/>
              <w:autoSpaceDN w:val="0"/>
              <w:adjustRightInd w:val="0"/>
              <w:ind w:left="33"/>
              <w:rPr>
                <w:color w:val="FF0000"/>
              </w:rPr>
            </w:pPr>
          </w:p>
        </w:tc>
        <w:tc>
          <w:tcPr>
            <w:tcW w:w="1560" w:type="dxa"/>
            <w:vMerge/>
          </w:tcPr>
          <w:p w:rsidR="0096742B" w:rsidRPr="00B745BA" w:rsidRDefault="0096742B" w:rsidP="00D208BC">
            <w:pPr>
              <w:spacing w:after="120"/>
              <w:jc w:val="center"/>
            </w:pPr>
          </w:p>
        </w:tc>
      </w:tr>
      <w:tr w:rsidR="0096742B" w:rsidRPr="00B745BA" w:rsidTr="00C77BF2">
        <w:trPr>
          <w:trHeight w:val="561"/>
        </w:trPr>
        <w:tc>
          <w:tcPr>
            <w:tcW w:w="586" w:type="dxa"/>
            <w:vMerge/>
          </w:tcPr>
          <w:p w:rsidR="0096742B" w:rsidRPr="00B745BA" w:rsidRDefault="0096742B" w:rsidP="00D208BC">
            <w:pPr>
              <w:spacing w:after="120"/>
              <w:jc w:val="both"/>
            </w:pPr>
          </w:p>
        </w:tc>
        <w:tc>
          <w:tcPr>
            <w:tcW w:w="1541" w:type="dxa"/>
            <w:vMerge/>
          </w:tcPr>
          <w:p w:rsidR="0096742B" w:rsidRPr="00C77BF2" w:rsidRDefault="0096742B" w:rsidP="00D208BC">
            <w:pPr>
              <w:spacing w:after="120"/>
              <w:jc w:val="both"/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:rsidR="0096742B" w:rsidRPr="00C77BF2" w:rsidRDefault="0096742B" w:rsidP="00C77BF2">
            <w:pPr>
              <w:spacing w:after="120"/>
              <w:jc w:val="center"/>
            </w:pPr>
            <w:r w:rsidRPr="00C77BF2">
              <w:t>17</w:t>
            </w:r>
            <w:r w:rsidR="00C77BF2" w:rsidRPr="00C77BF2">
              <w:t>59</w:t>
            </w:r>
            <w:r w:rsidRPr="00C77BF2">
              <w:t>,</w:t>
            </w:r>
            <w:r w:rsidR="00C77BF2" w:rsidRPr="00C77BF2">
              <w:t>86</w:t>
            </w:r>
            <w:r w:rsidRPr="00C77BF2">
              <w:t xml:space="preserve"> руб./Гкал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</w:tcPr>
          <w:p w:rsidR="0096742B" w:rsidRPr="00C77BF2" w:rsidRDefault="0096742B" w:rsidP="00C77BF2">
            <w:pPr>
              <w:spacing w:after="120"/>
              <w:jc w:val="center"/>
            </w:pPr>
            <w:r w:rsidRPr="00C77BF2">
              <w:t>17</w:t>
            </w:r>
            <w:r w:rsidR="00C77BF2" w:rsidRPr="00C77BF2">
              <w:t>85</w:t>
            </w:r>
            <w:r w:rsidRPr="00C77BF2">
              <w:t>,6</w:t>
            </w:r>
            <w:r w:rsidR="00C77BF2" w:rsidRPr="00C77BF2">
              <w:t>5</w:t>
            </w:r>
            <w:r w:rsidRPr="00C77BF2">
              <w:t xml:space="preserve"> руб./Гкал</w:t>
            </w:r>
          </w:p>
        </w:tc>
        <w:tc>
          <w:tcPr>
            <w:tcW w:w="3402" w:type="dxa"/>
            <w:vMerge/>
          </w:tcPr>
          <w:p w:rsidR="0096742B" w:rsidRPr="0096742B" w:rsidRDefault="0096742B" w:rsidP="00D208BC">
            <w:pPr>
              <w:autoSpaceDE w:val="0"/>
              <w:autoSpaceDN w:val="0"/>
              <w:adjustRightInd w:val="0"/>
              <w:ind w:left="33"/>
              <w:rPr>
                <w:color w:val="FF0000"/>
              </w:rPr>
            </w:pPr>
          </w:p>
        </w:tc>
        <w:tc>
          <w:tcPr>
            <w:tcW w:w="1560" w:type="dxa"/>
            <w:vMerge/>
          </w:tcPr>
          <w:p w:rsidR="0096742B" w:rsidRPr="00B745BA" w:rsidRDefault="0096742B" w:rsidP="00D208BC">
            <w:pPr>
              <w:spacing w:after="120"/>
              <w:jc w:val="center"/>
            </w:pPr>
          </w:p>
        </w:tc>
      </w:tr>
      <w:tr w:rsidR="0096742B" w:rsidRPr="00C77BF2" w:rsidTr="00680212">
        <w:trPr>
          <w:trHeight w:val="1478"/>
        </w:trPr>
        <w:tc>
          <w:tcPr>
            <w:tcW w:w="586" w:type="dxa"/>
          </w:tcPr>
          <w:p w:rsidR="0096742B" w:rsidRPr="00C77BF2" w:rsidRDefault="0096742B" w:rsidP="00D208BC">
            <w:pPr>
              <w:spacing w:after="120"/>
              <w:jc w:val="both"/>
            </w:pPr>
            <w:r w:rsidRPr="00C77BF2">
              <w:t>4.</w:t>
            </w:r>
          </w:p>
        </w:tc>
        <w:tc>
          <w:tcPr>
            <w:tcW w:w="1541" w:type="dxa"/>
          </w:tcPr>
          <w:p w:rsidR="0096742B" w:rsidRPr="00C77BF2" w:rsidRDefault="0096742B" w:rsidP="00D208BC">
            <w:pPr>
              <w:spacing w:after="120"/>
              <w:jc w:val="both"/>
            </w:pPr>
          </w:p>
          <w:p w:rsidR="0096742B" w:rsidRPr="00C77BF2" w:rsidRDefault="0096742B" w:rsidP="00D208BC">
            <w:pPr>
              <w:spacing w:after="120"/>
              <w:jc w:val="both"/>
            </w:pPr>
            <w:r w:rsidRPr="00C77BF2">
              <w:t xml:space="preserve">Тепловая энергия 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96742B" w:rsidRPr="00C77BF2" w:rsidRDefault="0096742B" w:rsidP="00D208BC">
            <w:pPr>
              <w:spacing w:after="120"/>
              <w:jc w:val="center"/>
            </w:pPr>
          </w:p>
          <w:p w:rsidR="0096742B" w:rsidRPr="00C77BF2" w:rsidRDefault="0096742B" w:rsidP="00C77BF2">
            <w:pPr>
              <w:spacing w:after="120"/>
              <w:jc w:val="center"/>
            </w:pPr>
            <w:r w:rsidRPr="00C77BF2">
              <w:t>17</w:t>
            </w:r>
            <w:r w:rsidR="00C77BF2" w:rsidRPr="00C77BF2">
              <w:t>59</w:t>
            </w:r>
            <w:r w:rsidRPr="00C77BF2">
              <w:t>,</w:t>
            </w:r>
            <w:r w:rsidR="00C77BF2" w:rsidRPr="00C77BF2">
              <w:t>86</w:t>
            </w:r>
            <w:r w:rsidRPr="00C77BF2">
              <w:t xml:space="preserve"> руб./Гкал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:rsidR="0096742B" w:rsidRPr="00C77BF2" w:rsidRDefault="0096742B" w:rsidP="00D208BC">
            <w:pPr>
              <w:spacing w:after="120"/>
              <w:jc w:val="center"/>
            </w:pPr>
          </w:p>
          <w:p w:rsidR="0096742B" w:rsidRPr="00C77BF2" w:rsidRDefault="0096742B" w:rsidP="00C77BF2">
            <w:pPr>
              <w:spacing w:after="120"/>
              <w:jc w:val="center"/>
            </w:pPr>
            <w:r w:rsidRPr="00C77BF2">
              <w:t>17</w:t>
            </w:r>
            <w:r w:rsidR="00C77BF2" w:rsidRPr="00C77BF2">
              <w:t>86</w:t>
            </w:r>
            <w:r w:rsidRPr="00C77BF2">
              <w:t>,</w:t>
            </w:r>
            <w:r w:rsidR="00C77BF2" w:rsidRPr="00C77BF2">
              <w:t>38</w:t>
            </w:r>
            <w:r w:rsidRPr="00C77BF2">
              <w:t xml:space="preserve"> руб./Гкал</w:t>
            </w:r>
          </w:p>
        </w:tc>
        <w:tc>
          <w:tcPr>
            <w:tcW w:w="3402" w:type="dxa"/>
          </w:tcPr>
          <w:p w:rsidR="0096742B" w:rsidRPr="00C77BF2" w:rsidRDefault="0096742B" w:rsidP="00D208BC">
            <w:pPr>
              <w:autoSpaceDE w:val="0"/>
              <w:autoSpaceDN w:val="0"/>
              <w:adjustRightInd w:val="0"/>
              <w:ind w:left="33"/>
            </w:pPr>
            <w:r w:rsidRPr="00C77BF2">
              <w:t>Распоряжение Комитета по ценам и тарифам Московской области от 20.12.2013 №152-Р «Об установлении тарифов в сфере теплоснабжения».</w:t>
            </w:r>
          </w:p>
        </w:tc>
        <w:tc>
          <w:tcPr>
            <w:tcW w:w="1560" w:type="dxa"/>
            <w:vMerge/>
          </w:tcPr>
          <w:p w:rsidR="0096742B" w:rsidRPr="00C77BF2" w:rsidRDefault="0096742B" w:rsidP="00D208BC">
            <w:pPr>
              <w:spacing w:after="120"/>
              <w:jc w:val="center"/>
            </w:pPr>
          </w:p>
        </w:tc>
      </w:tr>
      <w:tr w:rsidR="00D55AE1" w:rsidRPr="00B745BA" w:rsidTr="00680212">
        <w:tc>
          <w:tcPr>
            <w:tcW w:w="586" w:type="dxa"/>
            <w:vMerge w:val="restart"/>
          </w:tcPr>
          <w:p w:rsidR="00D55AE1" w:rsidRPr="00B745BA" w:rsidRDefault="00D55AE1" w:rsidP="00D208BC">
            <w:pPr>
              <w:spacing w:after="120"/>
              <w:jc w:val="both"/>
            </w:pPr>
            <w:r w:rsidRPr="00B745BA">
              <w:t>5.</w:t>
            </w:r>
          </w:p>
        </w:tc>
        <w:tc>
          <w:tcPr>
            <w:tcW w:w="1541" w:type="dxa"/>
            <w:vMerge w:val="restart"/>
          </w:tcPr>
          <w:p w:rsidR="00D55AE1" w:rsidRPr="00B745BA" w:rsidRDefault="00D55AE1" w:rsidP="00D208BC">
            <w:pPr>
              <w:spacing w:after="120"/>
              <w:jc w:val="both"/>
            </w:pPr>
          </w:p>
          <w:p w:rsidR="00D55AE1" w:rsidRPr="00B745BA" w:rsidRDefault="00D55AE1" w:rsidP="00D55AE1">
            <w:pPr>
              <w:spacing w:after="120"/>
            </w:pPr>
            <w:proofErr w:type="spellStart"/>
            <w:proofErr w:type="gramStart"/>
            <w:r>
              <w:t>Электри</w:t>
            </w:r>
            <w:r w:rsidRPr="00B745BA">
              <w:t>чес</w:t>
            </w:r>
            <w:r>
              <w:t>-</w:t>
            </w:r>
            <w:r w:rsidRPr="00B745BA">
              <w:t>кая</w:t>
            </w:r>
            <w:proofErr w:type="spellEnd"/>
            <w:proofErr w:type="gramEnd"/>
            <w:r w:rsidRPr="00B745BA">
              <w:t xml:space="preserve"> энергия</w:t>
            </w:r>
            <w:r>
              <w:t xml:space="preserve"> (</w:t>
            </w:r>
            <w:proofErr w:type="spellStart"/>
            <w:r>
              <w:t>одноставоч-ный</w:t>
            </w:r>
            <w:proofErr w:type="spellEnd"/>
            <w:r>
              <w:t xml:space="preserve"> тариф)</w:t>
            </w:r>
          </w:p>
        </w:tc>
        <w:tc>
          <w:tcPr>
            <w:tcW w:w="3827" w:type="dxa"/>
            <w:gridSpan w:val="2"/>
            <w:tcBorders>
              <w:bottom w:val="nil"/>
            </w:tcBorders>
          </w:tcPr>
          <w:p w:rsidR="00D55AE1" w:rsidRPr="00D55AE1" w:rsidRDefault="00D55AE1" w:rsidP="00D208BC">
            <w:pPr>
              <w:spacing w:after="120"/>
              <w:jc w:val="center"/>
              <w:rPr>
                <w:sz w:val="20"/>
                <w:szCs w:val="20"/>
              </w:rPr>
            </w:pPr>
            <w:r w:rsidRPr="00D55AE1">
              <w:rPr>
                <w:sz w:val="20"/>
                <w:szCs w:val="20"/>
              </w:rPr>
              <w:t xml:space="preserve">В домах, оборудованных </w:t>
            </w:r>
            <w:r w:rsidR="00680212">
              <w:rPr>
                <w:sz w:val="20"/>
                <w:szCs w:val="20"/>
              </w:rPr>
              <w:t xml:space="preserve">стационарными </w:t>
            </w:r>
            <w:r w:rsidRPr="00D55AE1">
              <w:rPr>
                <w:sz w:val="20"/>
                <w:szCs w:val="20"/>
              </w:rPr>
              <w:t>газовыми плитами</w:t>
            </w:r>
            <w:r w:rsidR="00680212">
              <w:rPr>
                <w:sz w:val="20"/>
                <w:szCs w:val="20"/>
              </w:rPr>
              <w:t>:</w:t>
            </w:r>
          </w:p>
        </w:tc>
        <w:tc>
          <w:tcPr>
            <w:tcW w:w="3402" w:type="dxa"/>
            <w:vMerge w:val="restart"/>
          </w:tcPr>
          <w:p w:rsidR="00D55AE1" w:rsidRPr="00B745BA" w:rsidRDefault="00D55AE1" w:rsidP="00680212">
            <w:pPr>
              <w:autoSpaceDE w:val="0"/>
              <w:autoSpaceDN w:val="0"/>
              <w:adjustRightInd w:val="0"/>
              <w:ind w:left="33"/>
            </w:pPr>
            <w:r w:rsidRPr="00B745BA">
              <w:t>Распоряжение Комитета по ценам и тарифам Московской области от 13.12.2013 №144-Р «Об установлении на 2014 год тарифов (цен) на электрическую энергию для населения Московской области».</w:t>
            </w:r>
          </w:p>
        </w:tc>
        <w:tc>
          <w:tcPr>
            <w:tcW w:w="1560" w:type="dxa"/>
            <w:vMerge w:val="restart"/>
          </w:tcPr>
          <w:p w:rsidR="00D55AE1" w:rsidRPr="00B745BA" w:rsidRDefault="00D55AE1" w:rsidP="00D208BC">
            <w:pPr>
              <w:spacing w:after="120"/>
              <w:jc w:val="center"/>
            </w:pPr>
          </w:p>
          <w:p w:rsidR="00D55AE1" w:rsidRPr="00B745BA" w:rsidRDefault="00D55AE1" w:rsidP="00D208BC">
            <w:pPr>
              <w:spacing w:after="120"/>
              <w:jc w:val="center"/>
            </w:pPr>
            <w:r w:rsidRPr="00B745BA">
              <w:t>ОАО «</w:t>
            </w:r>
            <w:proofErr w:type="spellStart"/>
            <w:r w:rsidRPr="00B745BA">
              <w:t>Мосэнерго-сбыт</w:t>
            </w:r>
            <w:proofErr w:type="spellEnd"/>
            <w:r w:rsidRPr="00B745BA">
              <w:t>»</w:t>
            </w:r>
          </w:p>
        </w:tc>
      </w:tr>
      <w:tr w:rsidR="00D55AE1" w:rsidRPr="00B745BA" w:rsidTr="00680212">
        <w:tc>
          <w:tcPr>
            <w:tcW w:w="586" w:type="dxa"/>
            <w:vMerge/>
          </w:tcPr>
          <w:p w:rsidR="00D55AE1" w:rsidRPr="00B745BA" w:rsidRDefault="00D55AE1" w:rsidP="00D208BC">
            <w:pPr>
              <w:spacing w:after="120"/>
              <w:jc w:val="both"/>
            </w:pPr>
          </w:p>
        </w:tc>
        <w:tc>
          <w:tcPr>
            <w:tcW w:w="1541" w:type="dxa"/>
            <w:vMerge/>
          </w:tcPr>
          <w:p w:rsidR="00D55AE1" w:rsidRPr="00B745BA" w:rsidRDefault="00D55AE1" w:rsidP="00D208BC">
            <w:pPr>
              <w:spacing w:after="120"/>
              <w:jc w:val="both"/>
            </w:pPr>
          </w:p>
        </w:tc>
        <w:tc>
          <w:tcPr>
            <w:tcW w:w="1843" w:type="dxa"/>
            <w:tcBorders>
              <w:top w:val="nil"/>
              <w:bottom w:val="single" w:sz="4" w:space="0" w:color="000000"/>
            </w:tcBorders>
          </w:tcPr>
          <w:p w:rsidR="00D55AE1" w:rsidRPr="00B745BA" w:rsidRDefault="00D55AE1" w:rsidP="00D208BC">
            <w:pPr>
              <w:spacing w:after="120"/>
              <w:jc w:val="center"/>
            </w:pPr>
            <w:r w:rsidRPr="00B745BA">
              <w:t>4,01 руб./кВтч</w:t>
            </w:r>
          </w:p>
        </w:tc>
        <w:tc>
          <w:tcPr>
            <w:tcW w:w="1984" w:type="dxa"/>
            <w:tcBorders>
              <w:top w:val="nil"/>
              <w:bottom w:val="single" w:sz="4" w:space="0" w:color="000000"/>
            </w:tcBorders>
          </w:tcPr>
          <w:p w:rsidR="00D55AE1" w:rsidRPr="00B745BA" w:rsidRDefault="00D55AE1" w:rsidP="00D208BC">
            <w:pPr>
              <w:spacing w:after="120"/>
              <w:jc w:val="center"/>
            </w:pPr>
            <w:r w:rsidRPr="00B745BA">
              <w:t>4,18 руб./кВтч</w:t>
            </w:r>
          </w:p>
        </w:tc>
        <w:tc>
          <w:tcPr>
            <w:tcW w:w="3402" w:type="dxa"/>
            <w:vMerge/>
          </w:tcPr>
          <w:p w:rsidR="00D55AE1" w:rsidRPr="00B745BA" w:rsidRDefault="00D55AE1" w:rsidP="00D208BC">
            <w:pPr>
              <w:autoSpaceDE w:val="0"/>
              <w:autoSpaceDN w:val="0"/>
              <w:adjustRightInd w:val="0"/>
              <w:ind w:left="33"/>
              <w:jc w:val="both"/>
            </w:pPr>
          </w:p>
        </w:tc>
        <w:tc>
          <w:tcPr>
            <w:tcW w:w="1560" w:type="dxa"/>
            <w:vMerge/>
          </w:tcPr>
          <w:p w:rsidR="00D55AE1" w:rsidRPr="00B745BA" w:rsidRDefault="00D55AE1" w:rsidP="00D208BC">
            <w:pPr>
              <w:spacing w:after="120"/>
              <w:jc w:val="center"/>
            </w:pPr>
          </w:p>
        </w:tc>
      </w:tr>
      <w:tr w:rsidR="00D55AE1" w:rsidRPr="00B745BA" w:rsidTr="00680212">
        <w:tc>
          <w:tcPr>
            <w:tcW w:w="586" w:type="dxa"/>
            <w:vMerge/>
          </w:tcPr>
          <w:p w:rsidR="00D55AE1" w:rsidRPr="00B745BA" w:rsidRDefault="00D55AE1" w:rsidP="00D208BC">
            <w:pPr>
              <w:spacing w:after="120"/>
              <w:jc w:val="both"/>
            </w:pPr>
          </w:p>
        </w:tc>
        <w:tc>
          <w:tcPr>
            <w:tcW w:w="1541" w:type="dxa"/>
            <w:vMerge/>
          </w:tcPr>
          <w:p w:rsidR="00D55AE1" w:rsidRDefault="00D55AE1" w:rsidP="00D208BC">
            <w:pPr>
              <w:spacing w:after="120"/>
              <w:jc w:val="both"/>
            </w:pPr>
          </w:p>
        </w:tc>
        <w:tc>
          <w:tcPr>
            <w:tcW w:w="3827" w:type="dxa"/>
            <w:gridSpan w:val="2"/>
            <w:tcBorders>
              <w:bottom w:val="nil"/>
            </w:tcBorders>
          </w:tcPr>
          <w:p w:rsidR="00D55AE1" w:rsidRPr="00D55AE1" w:rsidRDefault="00D55AE1" w:rsidP="00D208BC">
            <w:pPr>
              <w:spacing w:after="120"/>
              <w:jc w:val="center"/>
              <w:rPr>
                <w:sz w:val="20"/>
                <w:szCs w:val="20"/>
              </w:rPr>
            </w:pPr>
            <w:r w:rsidRPr="00D55AE1">
              <w:rPr>
                <w:sz w:val="20"/>
                <w:szCs w:val="20"/>
              </w:rPr>
              <w:t>В домах, оборудованных стационарными электроплитами и (или) электроотопительными установками</w:t>
            </w:r>
            <w:r w:rsidR="00680212">
              <w:rPr>
                <w:sz w:val="20"/>
                <w:szCs w:val="20"/>
              </w:rPr>
              <w:t>:</w:t>
            </w:r>
          </w:p>
        </w:tc>
        <w:tc>
          <w:tcPr>
            <w:tcW w:w="3402" w:type="dxa"/>
            <w:vMerge/>
          </w:tcPr>
          <w:p w:rsidR="00D55AE1" w:rsidRPr="00B745BA" w:rsidRDefault="00D55AE1" w:rsidP="00D208BC">
            <w:pPr>
              <w:autoSpaceDE w:val="0"/>
              <w:autoSpaceDN w:val="0"/>
              <w:adjustRightInd w:val="0"/>
              <w:ind w:left="33"/>
              <w:jc w:val="both"/>
            </w:pPr>
          </w:p>
        </w:tc>
        <w:tc>
          <w:tcPr>
            <w:tcW w:w="1560" w:type="dxa"/>
            <w:vMerge/>
          </w:tcPr>
          <w:p w:rsidR="00D55AE1" w:rsidRPr="00B745BA" w:rsidRDefault="00D55AE1" w:rsidP="00D208BC">
            <w:pPr>
              <w:spacing w:after="120"/>
              <w:jc w:val="center"/>
            </w:pPr>
          </w:p>
        </w:tc>
      </w:tr>
      <w:tr w:rsidR="00D55AE1" w:rsidRPr="00B745BA" w:rsidTr="00680212">
        <w:tc>
          <w:tcPr>
            <w:tcW w:w="586" w:type="dxa"/>
            <w:vMerge/>
          </w:tcPr>
          <w:p w:rsidR="00D55AE1" w:rsidRPr="00B745BA" w:rsidRDefault="00D55AE1" w:rsidP="00D208BC">
            <w:pPr>
              <w:spacing w:after="120"/>
              <w:jc w:val="both"/>
            </w:pPr>
          </w:p>
        </w:tc>
        <w:tc>
          <w:tcPr>
            <w:tcW w:w="1541" w:type="dxa"/>
            <w:vMerge/>
          </w:tcPr>
          <w:p w:rsidR="00D55AE1" w:rsidRPr="00B745BA" w:rsidRDefault="00D55AE1" w:rsidP="00D208BC">
            <w:pPr>
              <w:spacing w:after="120"/>
              <w:jc w:val="both"/>
            </w:pPr>
          </w:p>
        </w:tc>
        <w:tc>
          <w:tcPr>
            <w:tcW w:w="1843" w:type="dxa"/>
            <w:tcBorders>
              <w:top w:val="nil"/>
            </w:tcBorders>
          </w:tcPr>
          <w:p w:rsidR="00D55AE1" w:rsidRPr="00B745BA" w:rsidRDefault="00D55AE1" w:rsidP="00D208BC">
            <w:pPr>
              <w:spacing w:after="120"/>
              <w:jc w:val="center"/>
            </w:pPr>
            <w:r>
              <w:t>2,81 руб./кВтч</w:t>
            </w:r>
          </w:p>
        </w:tc>
        <w:tc>
          <w:tcPr>
            <w:tcW w:w="1984" w:type="dxa"/>
            <w:tcBorders>
              <w:top w:val="nil"/>
            </w:tcBorders>
          </w:tcPr>
          <w:p w:rsidR="00D55AE1" w:rsidRPr="00B745BA" w:rsidRDefault="00D55AE1" w:rsidP="00D208BC">
            <w:pPr>
              <w:spacing w:after="120"/>
              <w:jc w:val="center"/>
            </w:pPr>
            <w:r>
              <w:t>2,93 руб./кВтч</w:t>
            </w:r>
          </w:p>
        </w:tc>
        <w:tc>
          <w:tcPr>
            <w:tcW w:w="3402" w:type="dxa"/>
            <w:vMerge/>
          </w:tcPr>
          <w:p w:rsidR="00D55AE1" w:rsidRPr="00B745BA" w:rsidRDefault="00D55AE1" w:rsidP="00D208BC">
            <w:pPr>
              <w:autoSpaceDE w:val="0"/>
              <w:autoSpaceDN w:val="0"/>
              <w:adjustRightInd w:val="0"/>
              <w:ind w:left="33"/>
              <w:jc w:val="both"/>
            </w:pPr>
          </w:p>
        </w:tc>
        <w:tc>
          <w:tcPr>
            <w:tcW w:w="1560" w:type="dxa"/>
            <w:vMerge/>
          </w:tcPr>
          <w:p w:rsidR="00D55AE1" w:rsidRPr="00B745BA" w:rsidRDefault="00D55AE1" w:rsidP="00D208BC">
            <w:pPr>
              <w:spacing w:after="120"/>
              <w:jc w:val="center"/>
            </w:pPr>
          </w:p>
        </w:tc>
      </w:tr>
    </w:tbl>
    <w:p w:rsidR="007701CD" w:rsidRPr="00BE563C" w:rsidRDefault="007701CD" w:rsidP="007701CD">
      <w:pPr>
        <w:pStyle w:val="AAA"/>
        <w:widowControl w:val="0"/>
        <w:spacing w:after="0"/>
        <w:ind w:firstLine="709"/>
        <w:jc w:val="right"/>
        <w:rPr>
          <w:color w:val="auto"/>
          <w:sz w:val="20"/>
          <w:szCs w:val="20"/>
        </w:rPr>
      </w:pPr>
    </w:p>
    <w:p w:rsidR="00162531" w:rsidRDefault="00162531"/>
    <w:sectPr w:rsidR="00162531" w:rsidSect="007701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701CD"/>
    <w:rsid w:val="00162531"/>
    <w:rsid w:val="00680212"/>
    <w:rsid w:val="007701CD"/>
    <w:rsid w:val="008F3D5A"/>
    <w:rsid w:val="00914C35"/>
    <w:rsid w:val="0096742B"/>
    <w:rsid w:val="00A17C15"/>
    <w:rsid w:val="00C77BF2"/>
    <w:rsid w:val="00C8290A"/>
    <w:rsid w:val="00CE5239"/>
    <w:rsid w:val="00D04379"/>
    <w:rsid w:val="00D55AE1"/>
    <w:rsid w:val="00DC56E7"/>
    <w:rsid w:val="00EA693C"/>
    <w:rsid w:val="00F46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1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AA">
    <w:name w:val="! AAA !"/>
    <w:rsid w:val="007701C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2014-03-06T06:39:00Z</dcterms:created>
  <dcterms:modified xsi:type="dcterms:W3CDTF">2014-03-19T07:38:00Z</dcterms:modified>
</cp:coreProperties>
</file>